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u w:val="single"/>
          <w:lang w:val="en-US" w:eastAsia="en-GB"/>
        </w:rPr>
      </w:pPr>
      <w:r w:rsidRPr="00BC0714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t xml:space="preserve">HANKERTON. HOLY CROSS </w:t>
      </w:r>
      <w:r w:rsidRPr="00BC0714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br/>
      </w:r>
    </w:p>
    <w:p w:rsid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val="en-US" w:eastAsia="en-GB"/>
        </w:rPr>
      </w:pPr>
    </w:p>
    <w:p w:rsid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Roman Period: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Among the Roman legionaries who made their way, in the 1st century, along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the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Fosse to 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Corinium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, there were some who were secretly Christian. The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Pr="00BC0714">
        <w:rPr>
          <w:rFonts w:ascii="Arial" w:eastAsia="Times New Roman" w:hAnsi="Arial" w:cs="Arial"/>
          <w:color w:val="000000"/>
          <w:lang w:val="en-US" w:eastAsia="en-GB"/>
        </w:rPr>
        <w:t>Chi-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ro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(</w:t>
      </w:r>
      <w:r w:rsidR="004235D2">
        <w:rPr>
          <w:rFonts w:ascii="Segoe UI Symbol" w:hAnsi="Segoe UI Symbol" w:cs="Segoe UI Symbol"/>
          <w:color w:val="4C4C4C"/>
          <w:lang w:val="en"/>
        </w:rPr>
        <w:t>☧</w:t>
      </w:r>
      <w:r w:rsidR="004235D2">
        <w:rPr>
          <w:rFonts w:ascii="Segoe UI Symbol" w:hAnsi="Segoe UI Symbol" w:cs="Segoe UI Symbol"/>
          <w:color w:val="4C4C4C"/>
          <w:lang w:val="en"/>
        </w:rPr>
        <w:t xml:space="preserve">) </w:t>
      </w: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sign has been found on the underside of a Romano-British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drinking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vessel and the 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Corinium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Museum possesses that remarkable word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square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which conceals, in acrostic form, an admission of Christian belief So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there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were Christians in 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Cirencester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in the 1st century! It is not entirely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fanciful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to suppose that Christianity may have reached the 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district </w:t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while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some of the Apostles were still alive. </w:t>
      </w:r>
      <w:r w:rsidRPr="00BC0714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4235D2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Saxon Period: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Then followed the Roman withdrawal and the Dark Ages and the Saxon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awakening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. At 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Minety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, a few miles along the 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Cloatley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Road, several large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pieces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of a Saxon cross have been recovered from the foundations of the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present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church. Its vine ornamentation dates it, fairly precisely, 950 AD. So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there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would seem to have been a preaching cross there in the 10th century.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Any church, if it existed, is likely to have been of wood, and all trace will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have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vanished. There may have been (Wall notice) a similar preaching cross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here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at that time, possibly on the site of that old pedestal near the S doorway. </w:t>
      </w:r>
      <w:r w:rsidRPr="00BC0714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4235D2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Norman Period: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Certainly there was a church here in the 12th century. The only visible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remains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are the two Norman beasts that carry the hood-</w:t>
      </w:r>
      <w:proofErr w:type="spellStart"/>
      <w:r w:rsidRPr="00BC0714">
        <w:rPr>
          <w:rFonts w:ascii="Arial" w:eastAsia="Times New Roman" w:hAnsi="Arial" w:cs="Arial"/>
          <w:color w:val="000000"/>
          <w:lang w:val="en-US" w:eastAsia="en-GB"/>
        </w:rPr>
        <w:t>mould</w:t>
      </w:r>
      <w:proofErr w:type="spell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of the S </w:t>
      </w:r>
    </w:p>
    <w:p w:rsidR="004235D2" w:rsidRPr="00BC0714" w:rsidRDefault="004235D2" w:rsidP="004235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Pr="00BC0714">
        <w:rPr>
          <w:rFonts w:ascii="Arial" w:eastAsia="Times New Roman" w:hAnsi="Arial" w:cs="Arial"/>
          <w:color w:val="000000"/>
          <w:lang w:val="en-US" w:eastAsia="en-GB"/>
        </w:rPr>
        <w:t>doorway</w:t>
      </w:r>
      <w:proofErr w:type="gramEnd"/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 and two 'vigorous terminals' incorporated in the rebuilt S door. </w:t>
      </w:r>
      <w:r w:rsidRPr="00BC0714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4235D2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Early English Period: </w:t>
      </w:r>
    </w:p>
    <w:p w:rsidR="00BC0714" w:rsidRPr="00BC0714" w:rsidRDefault="004235D2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Much of what you see as you look about you is the rebuilt early English </w:t>
      </w:r>
    </w:p>
    <w:p w:rsidR="00BC0714" w:rsidRPr="00BC0714" w:rsidRDefault="004235D2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church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of the late 13th century. The nave arcade would appear to be early </w:t>
      </w:r>
    </w:p>
    <w:p w:rsidR="00BC0714" w:rsidRPr="00BC0714" w:rsidRDefault="004235D2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13th century - it has been suggested as early as 1200 - with the circular piers </w:t>
      </w:r>
    </w:p>
    <w:p w:rsidR="00BC0714" w:rsidRPr="00BC0714" w:rsidRDefault="004235D2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and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rounded arches characteristic of the Norman period that preceded it; but </w:t>
      </w:r>
    </w:p>
    <w:p w:rsidR="00BC0714" w:rsidRPr="00BC0714" w:rsidRDefault="004235D2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note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the round abacus above the </w:t>
      </w:r>
      <w:proofErr w:type="spell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moulded</w:t>
      </w:r>
      <w:proofErr w:type="spell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capital, a distinguishing feature of </w:t>
      </w:r>
    </w:p>
    <w:p w:rsidR="00BC0714" w:rsidRPr="00BC0714" w:rsidRDefault="004235D2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the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early English style. </w:t>
      </w:r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C0714" w:rsidRPr="00BC0714" w:rsidRDefault="00C761E4" w:rsidP="00C761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The north aisle contains an original 13th century E window of three stepped </w:t>
      </w:r>
    </w:p>
    <w:p w:rsidR="00BC0714" w:rsidRPr="00BC0714" w:rsidRDefault="00C761E4" w:rsidP="00C761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pointed-</w:t>
      </w:r>
      <w:proofErr w:type="spell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trefoiled</w:t>
      </w:r>
      <w:proofErr w:type="spellEnd"/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lancets, and a doorway with a shouldered arch that may well </w:t>
      </w:r>
    </w:p>
    <w:p w:rsidR="00BC0714" w:rsidRPr="00BC0714" w:rsidRDefault="00C761E4" w:rsidP="00C761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be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contemporary. The W wall of the N aisle contains an arched doorway </w:t>
      </w:r>
    </w:p>
    <w:p w:rsidR="00BC0714" w:rsidRPr="00BC0714" w:rsidRDefault="00C761E4" w:rsidP="00C761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with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a narrow opening above it, both blocked up. These may have admitted </w:t>
      </w:r>
    </w:p>
    <w:p w:rsidR="00C761E4" w:rsidRDefault="00C761E4" w:rsidP="00C761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to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a chapel or private pew with overhead gallery, long since pulled down. </w:t>
      </w:r>
    </w:p>
    <w:p w:rsidR="00C761E4" w:rsidRDefault="00C761E4" w:rsidP="00C761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Arial" w:eastAsia="Times New Roman" w:hAnsi="Arial" w:cs="Arial"/>
          <w:color w:val="000000"/>
          <w:lang w:val="en-US" w:eastAsia="en-GB"/>
        </w:rPr>
      </w:pPr>
    </w:p>
    <w:p w:rsidR="00BC0714" w:rsidRPr="00BC0714" w:rsidRDefault="00BC0714" w:rsidP="00C761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916"/>
        <w:rPr>
          <w:rFonts w:ascii="Arial" w:eastAsia="Times New Roman" w:hAnsi="Arial" w:cs="Arial"/>
          <w:color w:val="000000"/>
          <w:lang w:val="en-US" w:eastAsia="en-GB"/>
        </w:rPr>
      </w:pPr>
      <w:r w:rsidRPr="00BC0714">
        <w:rPr>
          <w:rFonts w:ascii="Arial" w:eastAsia="Times New Roman" w:hAnsi="Arial" w:cs="Arial"/>
          <w:color w:val="000000"/>
          <w:lang w:val="en-US" w:eastAsia="en-GB"/>
        </w:rPr>
        <w:t xml:space="preserve">The two-light window in the SE corner of the nave is a 14th century addition, and there are 15th century windows in the S aisle and E of the porch. </w:t>
      </w:r>
      <w:r w:rsidRPr="00BC0714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C0714" w:rsidRPr="00BC0714" w:rsidRDefault="00C761E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During the 15th century, both nave and aisle were re-roofed and still retain </w:t>
      </w:r>
    </w:p>
    <w:p w:rsidR="00BD4066" w:rsidRDefault="00C761E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tab/>
      </w:r>
      <w:proofErr w:type="gramStart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>those</w:t>
      </w:r>
      <w:proofErr w:type="gramEnd"/>
      <w:r w:rsidR="00BC0714" w:rsidRPr="00BC0714">
        <w:rPr>
          <w:rFonts w:ascii="Arial" w:eastAsia="Times New Roman" w:hAnsi="Arial" w:cs="Arial"/>
          <w:color w:val="000000"/>
          <w:lang w:val="en-US" w:eastAsia="en-GB"/>
        </w:rPr>
        <w:t xml:space="preserve"> barrel roofs, now plastered between the rafters. </w:t>
      </w:r>
    </w:p>
    <w:p w:rsidR="00BD4066" w:rsidRDefault="00BD4066">
      <w:pPr>
        <w:rPr>
          <w:rFonts w:ascii="Arial" w:eastAsia="Times New Roman" w:hAnsi="Arial" w:cs="Arial"/>
          <w:color w:val="000000"/>
          <w:lang w:val="en-US" w:eastAsia="en-GB"/>
        </w:rPr>
      </w:pPr>
      <w:r>
        <w:rPr>
          <w:rFonts w:ascii="Arial" w:eastAsia="Times New Roman" w:hAnsi="Arial" w:cs="Arial"/>
          <w:color w:val="000000"/>
          <w:lang w:val="en-US" w:eastAsia="en-GB"/>
        </w:rPr>
        <w:br w:type="page"/>
      </w:r>
    </w:p>
    <w:p w:rsidR="00BC0714" w:rsidRPr="00BC0714" w:rsidRDefault="00BC0714" w:rsidP="00BC0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The abnormally small chancel arch appears to be late 13th century. It once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led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into a higher and doubtless longer chancel. Buckler's drawing of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Church shows that it lacked a </w:t>
      </w: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chancel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in 1805. The present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chancel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, of miserable proportions, was erected in 1903/6. </w:t>
      </w:r>
      <w:r w:rsidRPr="00BD4066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Going outside, the present massive tower is of 15th or early 16th century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construction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in the Perpendicular style. It may possibly have been completed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as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late as 1531, the date given on the plaque erected later. It is provided with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battlements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and pinnacles. There are niches in the W buttresses and a number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of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boldly carved gargoyles. The stone roof is supported on two cross arches.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The acutely pointed archway in the N wall of the tower (internally complete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but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externally unfinished) is a later insertion. </w:t>
      </w: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Brakespear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suggests that it may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have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been intended as an entrance to the tower, used as a private pew. The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tower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houses a peal of four bells, one dated 1613. The tenor probably dates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from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the first half of the 14th century, the others between 1530 and 1550. </w:t>
      </w:r>
      <w:r w:rsidRPr="00BD4066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The S porch retains the </w:t>
      </w: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moulded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jambs of an earlier 13th century entrance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though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the arch was rebuilt, as stated, in 1741. </w:t>
      </w:r>
      <w:r w:rsidRPr="00BD4066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Of the furnishings, the font, much scraped, appears to be 15th century. The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rather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poor pulpit, reading desk and pews are 19th century replacements.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There are in the tower a nice 18th century oak table and a chest dated 1761.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There is a monument consisting of a tablet with urn at the top, dated 1775, to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Miles Earle of </w:t>
      </w: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Eastcourt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, by </w:t>
      </w: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Nollekins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. The church possesses a chalice with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paten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cover, inscribed 1577. </w:t>
      </w:r>
      <w:r w:rsidRPr="00BD4066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000000"/>
          <w:u w:val="single"/>
          <w:lang w:val="en-US" w:eastAsia="en-GB"/>
        </w:rPr>
      </w:pPr>
      <w:r w:rsidRPr="00BD4066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t xml:space="preserve">Medieval </w:t>
      </w:r>
      <w:proofErr w:type="spellStart"/>
      <w:r w:rsidRPr="00BD4066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t>Hankerton</w:t>
      </w:r>
      <w:proofErr w:type="spellEnd"/>
      <w:r w:rsidRPr="00BD4066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t xml:space="preserve"> (pre-1485). </w:t>
      </w:r>
      <w:r w:rsidRPr="00BD4066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br/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Life in </w:t>
      </w: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in the </w:t>
      </w: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Middle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Ages would </w:t>
      </w:r>
      <w:proofErr w:type="spellStart"/>
      <w:r w:rsidRPr="00BD4066">
        <w:rPr>
          <w:rFonts w:ascii="Arial" w:eastAsia="Times New Roman" w:hAnsi="Arial" w:cs="Arial"/>
          <w:color w:val="000000"/>
          <w:lang w:val="en-US" w:eastAsia="en-GB"/>
        </w:rPr>
        <w:t>centre</w:t>
      </w:r>
      <w:proofErr w:type="spell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round this ancient church.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The children would play in the churchyard; they might have had a maypole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there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. The teenagers would meet there before setting out in pairs for more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solitary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places. When it rained, the porch provided shelter. Both public and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church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notices would be displayed there, for those who could read. Among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the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furnishings of the porch would be a dog-catcher to remove stray dogs from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the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church. </w:t>
      </w:r>
      <w:r w:rsidRPr="00BD4066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Public worship would consist of attendance at Mass, the people standing in an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unfurnished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church. The Reformation would sweep away crucifixes and </w:t>
      </w:r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carvings of the Madonna and Child; stained glass windows would be smashed </w:t>
      </w:r>
      <w:bookmarkStart w:id="0" w:name="_GoBack"/>
      <w:bookmarkEnd w:id="0"/>
    </w:p>
    <w:p w:rsidR="00BD4066" w:rsidRPr="00BD4066" w:rsidRDefault="00BD4066" w:rsidP="00BD4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D4066">
        <w:rPr>
          <w:rFonts w:ascii="Arial" w:eastAsia="Times New Roman" w:hAnsi="Arial" w:cs="Arial"/>
          <w:color w:val="000000"/>
          <w:lang w:val="en-US" w:eastAsia="en-GB"/>
        </w:rPr>
        <w:t>and</w:t>
      </w:r>
      <w:proofErr w:type="gramEnd"/>
      <w:r w:rsidRPr="00BD4066">
        <w:rPr>
          <w:rFonts w:ascii="Arial" w:eastAsia="Times New Roman" w:hAnsi="Arial" w:cs="Arial"/>
          <w:color w:val="000000"/>
          <w:lang w:val="en-US" w:eastAsia="en-GB"/>
        </w:rPr>
        <w:t xml:space="preserve"> medieval England would have passed away. </w:t>
      </w:r>
    </w:p>
    <w:p w:rsidR="00831A8F" w:rsidRPr="00BD4066" w:rsidRDefault="00BD4066">
      <w:pPr>
        <w:rPr>
          <w:rFonts w:ascii="Arial" w:hAnsi="Arial" w:cs="Arial"/>
        </w:rPr>
      </w:pPr>
    </w:p>
    <w:sectPr w:rsidR="00831A8F" w:rsidRPr="00BD40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14"/>
    <w:rsid w:val="004235D2"/>
    <w:rsid w:val="00611CE4"/>
    <w:rsid w:val="0071770B"/>
    <w:rsid w:val="00BC0714"/>
    <w:rsid w:val="00BD4066"/>
    <w:rsid w:val="00C7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52ACAA-7C01-4625-9714-21B708914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07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annegoodyer</cp:lastModifiedBy>
  <cp:revision>2</cp:revision>
  <dcterms:created xsi:type="dcterms:W3CDTF">2015-08-09T11:04:00Z</dcterms:created>
  <dcterms:modified xsi:type="dcterms:W3CDTF">2015-08-09T11:32:00Z</dcterms:modified>
</cp:coreProperties>
</file>